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431" w:tblpY="469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390"/>
      </w:tblGrid>
      <w:tr w:rsidR="00142568" w:rsidTr="00692C05">
        <w:tc>
          <w:tcPr>
            <w:tcW w:w="562" w:type="dxa"/>
          </w:tcPr>
          <w:p w:rsidR="00142568" w:rsidRPr="00142568" w:rsidRDefault="00142568" w:rsidP="00692C05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42568" w:rsidRPr="00142568" w:rsidRDefault="00142568" w:rsidP="00692C05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68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390" w:type="dxa"/>
          </w:tcPr>
          <w:p w:rsidR="00142568" w:rsidRPr="00142568" w:rsidRDefault="00142568" w:rsidP="00692C05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568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142568" w:rsidTr="00692C05">
        <w:tc>
          <w:tcPr>
            <w:tcW w:w="562" w:type="dxa"/>
          </w:tcPr>
          <w:p w:rsidR="00142568" w:rsidRDefault="00142568" w:rsidP="00692C0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42568" w:rsidRDefault="00142568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Является ли обязательным условием наличие у участника закупки опыта выполнения аналогичных работ для ПАО «</w:t>
            </w:r>
            <w:proofErr w:type="spellStart"/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Славнефть</w:t>
            </w:r>
            <w:proofErr w:type="spellEnd"/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-ЯНОС», ПАО «Газпром нефть», ПАО «НК «Роснефть» за последние 3 года?</w:t>
            </w:r>
          </w:p>
          <w:p w:rsidR="00142568" w:rsidRDefault="00142568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568">
              <w:rPr>
                <w:rFonts w:ascii="Times New Roman" w:hAnsi="Times New Roman" w:cs="Times New Roman"/>
                <w:sz w:val="24"/>
                <w:szCs w:val="24"/>
              </w:rPr>
              <w:t>Имеется ли в виду только законченные проекты (этапы проектов), либо можно указывать и текущие проекты?</w:t>
            </w:r>
          </w:p>
        </w:tc>
        <w:tc>
          <w:tcPr>
            <w:tcW w:w="4390" w:type="dxa"/>
          </w:tcPr>
          <w:p w:rsidR="00142568" w:rsidRDefault="00142568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участника закупки</w:t>
            </w:r>
            <w:r>
              <w:t xml:space="preserve"> о</w:t>
            </w:r>
            <w:r w:rsidRPr="00142568">
              <w:rPr>
                <w:rFonts w:ascii="Times New Roman" w:hAnsi="Times New Roman" w:cs="Times New Roman"/>
                <w:sz w:val="24"/>
                <w:szCs w:val="24"/>
              </w:rPr>
              <w:t>бязательным является наличие</w:t>
            </w:r>
            <w:r>
              <w:t xml:space="preserve"> </w:t>
            </w:r>
            <w:r w:rsidRPr="00142568">
              <w:rPr>
                <w:rFonts w:ascii="Times New Roman" w:hAnsi="Times New Roman" w:cs="Times New Roman"/>
                <w:sz w:val="24"/>
                <w:szCs w:val="24"/>
              </w:rPr>
              <w:t xml:space="preserve">опыта выполнения </w:t>
            </w:r>
            <w:r w:rsidRPr="001425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аналогичных</w:t>
            </w:r>
            <w:r w:rsidRPr="00142568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могли выполнятся как для </w:t>
            </w:r>
            <w:r w:rsidRPr="00142568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142568">
              <w:rPr>
                <w:rFonts w:ascii="Times New Roman" w:hAnsi="Times New Roman" w:cs="Times New Roman"/>
                <w:sz w:val="24"/>
                <w:szCs w:val="24"/>
              </w:rPr>
              <w:t>Славнефть</w:t>
            </w:r>
            <w:proofErr w:type="spellEnd"/>
            <w:r w:rsidRPr="00142568">
              <w:rPr>
                <w:rFonts w:ascii="Times New Roman" w:hAnsi="Times New Roman" w:cs="Times New Roman"/>
                <w:sz w:val="24"/>
                <w:szCs w:val="24"/>
              </w:rPr>
              <w:t xml:space="preserve">-ЯНОС», ПАО «Газпром нефть», ПАО «НК «Роснефть», так и </w:t>
            </w:r>
            <w:r w:rsidR="00E777FD">
              <w:rPr>
                <w:rFonts w:ascii="Times New Roman" w:hAnsi="Times New Roman" w:cs="Times New Roman"/>
                <w:sz w:val="24"/>
                <w:szCs w:val="24"/>
              </w:rPr>
              <w:t>для других предприятий.</w:t>
            </w:r>
          </w:p>
          <w:p w:rsidR="00E777FD" w:rsidRDefault="00E777FD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справке об опыте выполнения работ (форма 11) </w:t>
            </w:r>
            <w:r w:rsidRPr="00E777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предпочтительнее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указывать завершенные проекты, но и допускается указывать этапы текущих проектов.</w:t>
            </w:r>
          </w:p>
        </w:tc>
        <w:bookmarkStart w:id="0" w:name="_GoBack"/>
        <w:bookmarkEnd w:id="0"/>
      </w:tr>
      <w:tr w:rsidR="00142568" w:rsidTr="00692C05">
        <w:tc>
          <w:tcPr>
            <w:tcW w:w="562" w:type="dxa"/>
          </w:tcPr>
          <w:p w:rsidR="00142568" w:rsidRDefault="00E777FD" w:rsidP="00692C0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777FD" w:rsidRPr="009324D3" w:rsidRDefault="00E777FD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Приложение № 1 к Договору – Протокол согласования договорной цены, а не Регламент определения стоимости работ.</w:t>
            </w:r>
          </w:p>
          <w:p w:rsidR="00142568" w:rsidRDefault="00E777FD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О каком «Регламенте определения стоимости работ на весь период их выполнения» идет речь? Возможно ли актирование работ посредством подписания акта выполненных работ с указанием согласованной стоимости (согласно приложению 1 к договору)?</w:t>
            </w:r>
          </w:p>
        </w:tc>
        <w:tc>
          <w:tcPr>
            <w:tcW w:w="4390" w:type="dxa"/>
          </w:tcPr>
          <w:p w:rsidR="00142568" w:rsidRDefault="009E64F5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</w:t>
            </w:r>
            <w:r w:rsidR="00E777FD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утвержденным дефектным ведомостям, ведомостям объемов работ и проектам их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</w:t>
            </w:r>
            <w:r w:rsidR="00E777F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регламента </w:t>
            </w:r>
            <w:r w:rsidR="00E777FD" w:rsidRPr="00E777FD">
              <w:rPr>
                <w:rFonts w:ascii="Times New Roman" w:hAnsi="Times New Roman" w:cs="Times New Roman"/>
                <w:sz w:val="24"/>
                <w:szCs w:val="24"/>
              </w:rPr>
              <w:t>определения стоимости работ</w:t>
            </w:r>
            <w:r w:rsidR="00035CFB">
              <w:rPr>
                <w:rFonts w:ascii="Times New Roman" w:hAnsi="Times New Roman" w:cs="Times New Roman"/>
                <w:sz w:val="24"/>
                <w:szCs w:val="24"/>
              </w:rPr>
              <w:t>. В данном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объемы полностью определяются Заданием на проектирование и стоимость работ должна формировать</w:t>
            </w:r>
            <w:r w:rsidR="00D536D9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9E64F5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D536D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E64F5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согласования договорной цены</w:t>
            </w:r>
            <w:r w:rsidR="00D5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6D9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актировании работ </w:t>
            </w:r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руководствоваться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Договором и приложениями к нему.</w:t>
            </w:r>
          </w:p>
        </w:tc>
      </w:tr>
      <w:tr w:rsidR="00142568" w:rsidTr="00692C05">
        <w:tc>
          <w:tcPr>
            <w:tcW w:w="562" w:type="dxa"/>
          </w:tcPr>
          <w:p w:rsidR="00142568" w:rsidRDefault="00D536D9" w:rsidP="00692C0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142568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О разработке какого программного обеспечения идет речь в документе? Как регламентируются права не разработанное ПО?</w:t>
            </w:r>
          </w:p>
        </w:tc>
        <w:tc>
          <w:tcPr>
            <w:tcW w:w="4390" w:type="dxa"/>
          </w:tcPr>
          <w:p w:rsidR="00142568" w:rsidRPr="006E07F1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7F1">
              <w:rPr>
                <w:rFonts w:ascii="Times New Roman" w:hAnsi="Times New Roman" w:cs="Times New Roman"/>
                <w:sz w:val="24"/>
                <w:szCs w:val="24"/>
              </w:rPr>
              <w:t xml:space="preserve">Речь идет о разработке программного обеспечения, отображающего послеаварийные и установившиеся режимы электроснабжения на основе данных полученных из </w:t>
            </w:r>
            <w:r w:rsidR="006E07F1" w:rsidRPr="006E07F1">
              <w:rPr>
                <w:rFonts w:ascii="Times New Roman" w:hAnsi="Times New Roman" w:cs="Times New Roman"/>
                <w:sz w:val="24"/>
                <w:szCs w:val="24"/>
              </w:rPr>
              <w:t>действующей системы</w:t>
            </w:r>
            <w:r w:rsidRPr="006E07F1">
              <w:rPr>
                <w:rFonts w:ascii="Times New Roman" w:hAnsi="Times New Roman" w:cs="Times New Roman"/>
                <w:sz w:val="24"/>
                <w:szCs w:val="24"/>
              </w:rPr>
              <w:t xml:space="preserve"> АСУЭ </w:t>
            </w:r>
            <w:proofErr w:type="spellStart"/>
            <w:r w:rsidRPr="006E07F1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6E07F1">
              <w:rPr>
                <w:rFonts w:ascii="Times New Roman" w:hAnsi="Times New Roman" w:cs="Times New Roman"/>
                <w:sz w:val="24"/>
                <w:szCs w:val="24"/>
              </w:rPr>
              <w:t xml:space="preserve"> IT 800Ха (подробнее см. п.12 Задания на проектирование).</w:t>
            </w:r>
          </w:p>
          <w:p w:rsidR="00D536D9" w:rsidRPr="006E07F1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7F1">
              <w:rPr>
                <w:rFonts w:ascii="Times New Roman" w:hAnsi="Times New Roman" w:cs="Times New Roman"/>
                <w:sz w:val="24"/>
                <w:szCs w:val="24"/>
              </w:rPr>
              <w:t>Права на разработанное ПО регламентируются в соответствии с действующим законодательством РФ.</w:t>
            </w:r>
          </w:p>
        </w:tc>
      </w:tr>
      <w:tr w:rsidR="00142568" w:rsidTr="00692C05">
        <w:tc>
          <w:tcPr>
            <w:tcW w:w="562" w:type="dxa"/>
          </w:tcPr>
          <w:p w:rsidR="00142568" w:rsidRDefault="00D536D9" w:rsidP="00692C0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142568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Какие работы предполагаются к выполнению на территории ООО «ЯНОС-</w:t>
            </w:r>
            <w:proofErr w:type="spellStart"/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9324D3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</w:tc>
        <w:tc>
          <w:tcPr>
            <w:tcW w:w="4390" w:type="dxa"/>
          </w:tcPr>
          <w:p w:rsidR="00D536D9" w:rsidRDefault="006E07F1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36D9" w:rsidRPr="00D536D9">
              <w:rPr>
                <w:rFonts w:ascii="Times New Roman" w:hAnsi="Times New Roman" w:cs="Times New Roman"/>
                <w:sz w:val="24"/>
                <w:szCs w:val="24"/>
              </w:rPr>
              <w:t>Сбор исходных данных и информации об электрообо</w:t>
            </w:r>
            <w:r w:rsidR="00EA33F9">
              <w:rPr>
                <w:rFonts w:ascii="Times New Roman" w:hAnsi="Times New Roman" w:cs="Times New Roman"/>
                <w:sz w:val="24"/>
                <w:szCs w:val="24"/>
              </w:rPr>
              <w:t>рудовании</w:t>
            </w:r>
            <w:r w:rsidR="00D5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6D9" w:rsidRDefault="00EA33F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7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36D9" w:rsidRPr="00D536D9">
              <w:rPr>
                <w:rFonts w:ascii="Times New Roman" w:hAnsi="Times New Roman" w:cs="Times New Roman"/>
                <w:sz w:val="24"/>
                <w:szCs w:val="24"/>
              </w:rPr>
              <w:t>Внедрение программного комплекса с привязкой к выводимым в систему АСУЭ электрическим величинам</w:t>
            </w:r>
            <w:r w:rsidR="00D53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262" w:rsidRDefault="006E07F1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B12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1262" w:rsidRPr="003B1262">
              <w:rPr>
                <w:rFonts w:ascii="Times New Roman" w:hAnsi="Times New Roman" w:cs="Times New Roman"/>
                <w:sz w:val="24"/>
                <w:szCs w:val="24"/>
              </w:rPr>
              <w:t xml:space="preserve">оставка,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="003B1262" w:rsidRPr="003B1262">
              <w:rPr>
                <w:rFonts w:ascii="Times New Roman" w:hAnsi="Times New Roman" w:cs="Times New Roman"/>
                <w:sz w:val="24"/>
                <w:szCs w:val="24"/>
              </w:rPr>
              <w:t xml:space="preserve"> и подключение указанного в задании на проектирование оборудования (персональный компьютер с ПО, клавиатура, мышь, ЖК монитор и пр.), и 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B1262" w:rsidRPr="003B1262">
              <w:rPr>
                <w:rFonts w:ascii="Times New Roman" w:hAnsi="Times New Roman" w:cs="Times New Roman"/>
                <w:sz w:val="24"/>
                <w:szCs w:val="24"/>
              </w:rPr>
              <w:t xml:space="preserve"> мебел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1262" w:rsidRPr="003B1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1262" w:rsidRPr="003B1262">
              <w:rPr>
                <w:rFonts w:ascii="Times New Roman" w:hAnsi="Times New Roman" w:cs="Times New Roman"/>
                <w:sz w:val="24"/>
                <w:szCs w:val="24"/>
              </w:rPr>
              <w:t xml:space="preserve">типа </w:t>
            </w:r>
            <w:proofErr w:type="spellStart"/>
            <w:r w:rsidR="003B1262" w:rsidRPr="003B1262">
              <w:rPr>
                <w:rFonts w:ascii="Times New Roman" w:hAnsi="Times New Roman" w:cs="Times New Roman"/>
                <w:sz w:val="24"/>
                <w:szCs w:val="24"/>
              </w:rPr>
              <w:t>Актаком</w:t>
            </w:r>
            <w:proofErr w:type="spellEnd"/>
            <w:r w:rsidR="003B1262" w:rsidRPr="003B1262">
              <w:rPr>
                <w:rFonts w:ascii="Times New Roman" w:hAnsi="Times New Roman" w:cs="Times New Roman"/>
                <w:sz w:val="24"/>
                <w:szCs w:val="24"/>
              </w:rPr>
              <w:t xml:space="preserve"> или т.п.)</w:t>
            </w:r>
            <w:r w:rsidR="003B1262">
              <w:rPr>
                <w:rFonts w:ascii="Times New Roman" w:hAnsi="Times New Roman" w:cs="Times New Roman"/>
                <w:sz w:val="24"/>
                <w:szCs w:val="24"/>
              </w:rPr>
              <w:t>. Монтаж</w:t>
            </w:r>
            <w:r>
              <w:t xml:space="preserve"> </w:t>
            </w:r>
            <w:r w:rsidRPr="006E07F1">
              <w:rPr>
                <w:rFonts w:ascii="Times New Roman" w:hAnsi="Times New Roman" w:cs="Times New Roman"/>
                <w:sz w:val="24"/>
                <w:szCs w:val="24"/>
              </w:rPr>
              <w:t>необходимых кабельных линий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 оборудования,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и наладка разработанного программного комплекса.</w:t>
            </w:r>
          </w:p>
        </w:tc>
      </w:tr>
      <w:tr w:rsidR="00D536D9" w:rsidTr="00692C05">
        <w:tc>
          <w:tcPr>
            <w:tcW w:w="562" w:type="dxa"/>
          </w:tcPr>
          <w:p w:rsidR="00D536D9" w:rsidRDefault="00D536D9" w:rsidP="00692C0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D536D9" w:rsidRPr="00D536D9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D9">
              <w:rPr>
                <w:rFonts w:ascii="Times New Roman" w:hAnsi="Times New Roman" w:cs="Times New Roman"/>
                <w:sz w:val="24"/>
                <w:szCs w:val="24"/>
              </w:rPr>
              <w:t>Входит ли в объем поставки победителя конкурса указанное (в задании на проектирование) оборудование/материалы/ПО (ПК, монитор/мебель/</w:t>
            </w:r>
            <w:proofErr w:type="spellStart"/>
            <w:r w:rsidRPr="00D536D9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536D9">
              <w:rPr>
                <w:rFonts w:ascii="Times New Roman" w:hAnsi="Times New Roman" w:cs="Times New Roman"/>
                <w:sz w:val="24"/>
                <w:szCs w:val="24"/>
              </w:rPr>
              <w:t xml:space="preserve"> и пр. по) или это будет давальческим материалом/оборудованием? </w:t>
            </w:r>
          </w:p>
          <w:p w:rsidR="00D536D9" w:rsidRPr="009324D3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D9">
              <w:rPr>
                <w:rFonts w:ascii="Times New Roman" w:hAnsi="Times New Roman" w:cs="Times New Roman"/>
                <w:sz w:val="24"/>
                <w:szCs w:val="24"/>
              </w:rPr>
              <w:t>Объем комплектации будет рассчитан на 2 АРМ?</w:t>
            </w:r>
          </w:p>
        </w:tc>
        <w:tc>
          <w:tcPr>
            <w:tcW w:w="4390" w:type="dxa"/>
          </w:tcPr>
          <w:p w:rsidR="00D536D9" w:rsidRDefault="00D536D9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D9">
              <w:rPr>
                <w:rFonts w:ascii="Times New Roman" w:hAnsi="Times New Roman" w:cs="Times New Roman"/>
                <w:sz w:val="24"/>
                <w:szCs w:val="24"/>
              </w:rPr>
              <w:t xml:space="preserve">В объем </w:t>
            </w:r>
            <w:r w:rsidR="00EA33F9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D536D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 конкурса входит </w:t>
            </w:r>
            <w:r w:rsidR="00EA33F9">
              <w:rPr>
                <w:rFonts w:ascii="Times New Roman" w:hAnsi="Times New Roman" w:cs="Times New Roman"/>
                <w:sz w:val="24"/>
                <w:szCs w:val="24"/>
              </w:rPr>
              <w:t>поставка указанного в задании на проектирование оборудования (</w:t>
            </w:r>
            <w:r w:rsidR="00EA33F9" w:rsidRPr="00EA33F9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  <w:r w:rsidR="00EA33F9">
              <w:rPr>
                <w:rFonts w:ascii="Times New Roman" w:hAnsi="Times New Roman" w:cs="Times New Roman"/>
                <w:sz w:val="24"/>
                <w:szCs w:val="24"/>
              </w:rPr>
              <w:t xml:space="preserve"> с ПО, </w:t>
            </w:r>
            <w:r w:rsidR="00EA33F9" w:rsidRPr="00EA33F9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="00EA3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3F9" w:rsidRPr="00EA33F9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="00EA33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33F9" w:rsidRPr="00EA33F9">
              <w:rPr>
                <w:rFonts w:ascii="Times New Roman" w:hAnsi="Times New Roman" w:cs="Times New Roman"/>
                <w:sz w:val="24"/>
                <w:szCs w:val="24"/>
              </w:rPr>
              <w:t xml:space="preserve"> ЖК монитор</w:t>
            </w:r>
            <w:r w:rsidR="00EA33F9"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  <w:r w:rsidR="003B1262">
              <w:rPr>
                <w:rFonts w:ascii="Times New Roman" w:hAnsi="Times New Roman" w:cs="Times New Roman"/>
                <w:sz w:val="24"/>
                <w:szCs w:val="24"/>
              </w:rPr>
              <w:t xml:space="preserve">, и специализированная мебель (типа </w:t>
            </w:r>
            <w:proofErr w:type="spellStart"/>
            <w:r w:rsidR="003B1262">
              <w:rPr>
                <w:rFonts w:ascii="Times New Roman" w:hAnsi="Times New Roman" w:cs="Times New Roman"/>
                <w:sz w:val="24"/>
                <w:szCs w:val="24"/>
              </w:rPr>
              <w:t>Актаком</w:t>
            </w:r>
            <w:proofErr w:type="spellEnd"/>
            <w:r w:rsidR="003B1262">
              <w:rPr>
                <w:rFonts w:ascii="Times New Roman" w:hAnsi="Times New Roman" w:cs="Times New Roman"/>
                <w:sz w:val="24"/>
                <w:szCs w:val="24"/>
              </w:rPr>
              <w:t xml:space="preserve"> или т.п.). Поставляемое оборудование должно </w:t>
            </w:r>
            <w:r w:rsidR="00F47B35">
              <w:rPr>
                <w:rFonts w:ascii="Times New Roman" w:hAnsi="Times New Roman" w:cs="Times New Roman"/>
                <w:sz w:val="24"/>
                <w:szCs w:val="24"/>
              </w:rPr>
              <w:t>поддержива</w:t>
            </w:r>
            <w:r w:rsidR="003B126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F47B35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нормальное функционирование разрабатываемого ПО</w:t>
            </w:r>
            <w:r w:rsidR="003B1262">
              <w:rPr>
                <w:rFonts w:ascii="Times New Roman" w:hAnsi="Times New Roman" w:cs="Times New Roman"/>
                <w:sz w:val="24"/>
                <w:szCs w:val="24"/>
              </w:rPr>
              <w:t xml:space="preserve"> и иметь характеристики</w:t>
            </w:r>
            <w:r w:rsidR="00F47B35">
              <w:rPr>
                <w:rFonts w:ascii="Times New Roman" w:hAnsi="Times New Roman" w:cs="Times New Roman"/>
                <w:sz w:val="24"/>
                <w:szCs w:val="24"/>
              </w:rPr>
              <w:t xml:space="preserve"> не хуже, указанных в Задании на проектирование.</w:t>
            </w:r>
          </w:p>
          <w:p w:rsidR="00F47B35" w:rsidRPr="00D536D9" w:rsidRDefault="003B1262" w:rsidP="00692C0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должна быть рассчитана на одно рабочее</w:t>
            </w:r>
            <w:r w:rsidR="008258D9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 К</w:t>
            </w:r>
            <w:r w:rsidR="00F47B35" w:rsidRPr="00F47B35">
              <w:rPr>
                <w:rFonts w:ascii="Times New Roman" w:hAnsi="Times New Roman" w:cs="Times New Roman"/>
                <w:sz w:val="24"/>
                <w:szCs w:val="24"/>
              </w:rPr>
              <w:t>оличество лицензий</w:t>
            </w:r>
            <w:r w:rsidR="00F47B35">
              <w:rPr>
                <w:rFonts w:ascii="Times New Roman" w:hAnsi="Times New Roman" w:cs="Times New Roman"/>
                <w:sz w:val="24"/>
                <w:szCs w:val="24"/>
              </w:rPr>
              <w:t xml:space="preserve"> на разрабатываемое ПО</w:t>
            </w:r>
            <w:r w:rsidR="00F47B35" w:rsidRPr="00F47B35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возможностью подключения одновременно с разных мест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 рабочих места.</w:t>
            </w:r>
          </w:p>
        </w:tc>
      </w:tr>
    </w:tbl>
    <w:p w:rsidR="0017292A" w:rsidRPr="009324D3" w:rsidRDefault="0017292A" w:rsidP="00F47B35">
      <w:pPr>
        <w:rPr>
          <w:rFonts w:ascii="Times New Roman" w:hAnsi="Times New Roman" w:cs="Times New Roman"/>
          <w:sz w:val="16"/>
          <w:szCs w:val="16"/>
        </w:rPr>
      </w:pPr>
    </w:p>
    <w:sectPr w:rsidR="0017292A" w:rsidRPr="009324D3" w:rsidSect="001D3DB5">
      <w:headerReference w:type="default" r:id="rId7"/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0B7" w:rsidRDefault="006B30B7" w:rsidP="009324D3">
      <w:pPr>
        <w:spacing w:after="0" w:line="240" w:lineRule="auto"/>
      </w:pPr>
      <w:r>
        <w:separator/>
      </w:r>
    </w:p>
  </w:endnote>
  <w:endnote w:type="continuationSeparator" w:id="0">
    <w:p w:rsidR="006B30B7" w:rsidRDefault="006B30B7" w:rsidP="0093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21433"/>
      <w:docPartObj>
        <w:docPartGallery w:val="Page Numbers (Bottom of Page)"/>
        <w:docPartUnique/>
      </w:docPartObj>
    </w:sdtPr>
    <w:sdtEndPr/>
    <w:sdtContent>
      <w:p w:rsidR="0034353B" w:rsidRDefault="0034353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C05">
          <w:rPr>
            <w:noProof/>
          </w:rPr>
          <w:t>2</w:t>
        </w:r>
        <w:r>
          <w:fldChar w:fldCharType="end"/>
        </w:r>
      </w:p>
    </w:sdtContent>
  </w:sdt>
  <w:p w:rsidR="0034353B" w:rsidRDefault="003435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0B7" w:rsidRDefault="006B30B7" w:rsidP="009324D3">
      <w:pPr>
        <w:spacing w:after="0" w:line="240" w:lineRule="auto"/>
      </w:pPr>
      <w:r>
        <w:separator/>
      </w:r>
    </w:p>
  </w:footnote>
  <w:footnote w:type="continuationSeparator" w:id="0">
    <w:p w:rsidR="006B30B7" w:rsidRDefault="006B30B7" w:rsidP="0093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3B" w:rsidRPr="0034353B" w:rsidRDefault="00692C05" w:rsidP="00692C05">
    <w:pPr>
      <w:pStyle w:val="ac"/>
      <w:jc w:val="center"/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r w:rsidR="0034353B">
      <w:rPr>
        <w:rFonts w:ascii="Times New Roman" w:hAnsi="Times New Roman" w:cs="Times New Roman"/>
        <w:sz w:val="24"/>
        <w:szCs w:val="24"/>
      </w:rPr>
      <w:t>Ответы на вопросы о разъяснении по ПДО №361-ДО-2020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7EE"/>
    <w:multiLevelType w:val="hybridMultilevel"/>
    <w:tmpl w:val="A8787484"/>
    <w:lvl w:ilvl="0" w:tplc="D01691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2C"/>
    <w:rsid w:val="00035CFB"/>
    <w:rsid w:val="000B7967"/>
    <w:rsid w:val="000C780E"/>
    <w:rsid w:val="000D3FF7"/>
    <w:rsid w:val="00131485"/>
    <w:rsid w:val="00137E31"/>
    <w:rsid w:val="00142568"/>
    <w:rsid w:val="00143807"/>
    <w:rsid w:val="001461BE"/>
    <w:rsid w:val="0015698C"/>
    <w:rsid w:val="0017292A"/>
    <w:rsid w:val="001749FA"/>
    <w:rsid w:val="001A4B5E"/>
    <w:rsid w:val="001B07BD"/>
    <w:rsid w:val="001D3DB5"/>
    <w:rsid w:val="001E460E"/>
    <w:rsid w:val="001E53CA"/>
    <w:rsid w:val="00221772"/>
    <w:rsid w:val="0027022C"/>
    <w:rsid w:val="002C25A6"/>
    <w:rsid w:val="002E0883"/>
    <w:rsid w:val="003053F1"/>
    <w:rsid w:val="003179BD"/>
    <w:rsid w:val="0034353B"/>
    <w:rsid w:val="00364FDC"/>
    <w:rsid w:val="003659F4"/>
    <w:rsid w:val="003A23AC"/>
    <w:rsid w:val="003B1262"/>
    <w:rsid w:val="003C46D9"/>
    <w:rsid w:val="00405507"/>
    <w:rsid w:val="00426E36"/>
    <w:rsid w:val="00427BF6"/>
    <w:rsid w:val="00467578"/>
    <w:rsid w:val="004D7CFA"/>
    <w:rsid w:val="00543FFF"/>
    <w:rsid w:val="005E01AA"/>
    <w:rsid w:val="005F668E"/>
    <w:rsid w:val="0062115B"/>
    <w:rsid w:val="00685004"/>
    <w:rsid w:val="00692C05"/>
    <w:rsid w:val="006B30B7"/>
    <w:rsid w:val="006E07F1"/>
    <w:rsid w:val="006E0C48"/>
    <w:rsid w:val="006E6357"/>
    <w:rsid w:val="0071253F"/>
    <w:rsid w:val="007B3C3B"/>
    <w:rsid w:val="008258D9"/>
    <w:rsid w:val="008F094A"/>
    <w:rsid w:val="00916FD1"/>
    <w:rsid w:val="00921CAF"/>
    <w:rsid w:val="009324D3"/>
    <w:rsid w:val="00934311"/>
    <w:rsid w:val="009473C5"/>
    <w:rsid w:val="00996F71"/>
    <w:rsid w:val="009A3B2F"/>
    <w:rsid w:val="009D6CB2"/>
    <w:rsid w:val="009E616C"/>
    <w:rsid w:val="009E64F5"/>
    <w:rsid w:val="009F14DF"/>
    <w:rsid w:val="009F7391"/>
    <w:rsid w:val="00A07D2C"/>
    <w:rsid w:val="00B71AD4"/>
    <w:rsid w:val="00B97DC3"/>
    <w:rsid w:val="00BA08C2"/>
    <w:rsid w:val="00C200B4"/>
    <w:rsid w:val="00C322DE"/>
    <w:rsid w:val="00C533D1"/>
    <w:rsid w:val="00C94FA4"/>
    <w:rsid w:val="00D334E3"/>
    <w:rsid w:val="00D40413"/>
    <w:rsid w:val="00D536D9"/>
    <w:rsid w:val="00D726D2"/>
    <w:rsid w:val="00D80383"/>
    <w:rsid w:val="00DF40E7"/>
    <w:rsid w:val="00DF5939"/>
    <w:rsid w:val="00E01303"/>
    <w:rsid w:val="00E33FF7"/>
    <w:rsid w:val="00E36D43"/>
    <w:rsid w:val="00E47F86"/>
    <w:rsid w:val="00E777FD"/>
    <w:rsid w:val="00EA33F9"/>
    <w:rsid w:val="00ED282A"/>
    <w:rsid w:val="00EE0966"/>
    <w:rsid w:val="00EF2D7C"/>
    <w:rsid w:val="00F47B35"/>
    <w:rsid w:val="00F6218C"/>
    <w:rsid w:val="00F85804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3C291"/>
  <w15:docId w15:val="{3E209BE9-517A-4140-96A4-63BA8741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E01A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01A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01A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01A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01A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01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D282A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32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24D3"/>
  </w:style>
  <w:style w:type="paragraph" w:styleId="ae">
    <w:name w:val="footer"/>
    <w:basedOn w:val="a"/>
    <w:link w:val="af"/>
    <w:uiPriority w:val="99"/>
    <w:unhideWhenUsed/>
    <w:rsid w:val="00932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24D3"/>
  </w:style>
  <w:style w:type="character" w:styleId="af0">
    <w:name w:val="Hyperlink"/>
    <w:basedOn w:val="a0"/>
    <w:uiPriority w:val="99"/>
    <w:unhideWhenUsed/>
    <w:rsid w:val="001D3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IvanovMV</cp:lastModifiedBy>
  <cp:revision>3</cp:revision>
  <cp:lastPrinted>2020-08-06T11:23:00Z</cp:lastPrinted>
  <dcterms:created xsi:type="dcterms:W3CDTF">2020-08-06T13:57:00Z</dcterms:created>
  <dcterms:modified xsi:type="dcterms:W3CDTF">2020-08-07T06:04:00Z</dcterms:modified>
</cp:coreProperties>
</file>